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87" w:rsidRDefault="00282CD5" w:rsidP="0028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13335</wp:posOffset>
            </wp:positionV>
            <wp:extent cx="2638425" cy="3224530"/>
            <wp:effectExtent l="0" t="0" r="9525" b="0"/>
            <wp:wrapTight wrapText="bothSides">
              <wp:wrapPolygon edited="0">
                <wp:start x="0" y="0"/>
                <wp:lineTo x="0" y="21438"/>
                <wp:lineTo x="21522" y="21438"/>
                <wp:lineTo x="21522" y="0"/>
                <wp:lineTo x="0" y="0"/>
              </wp:wrapPolygon>
            </wp:wrapTight>
            <wp:docPr id="1" name="Рисунок 1" descr="File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6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3" r="58949" b="-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CD5" w:rsidRPr="00282CD5" w:rsidRDefault="00282CD5" w:rsidP="00282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ОБРАЗОВАТЕЛЬНОЕ УЧРЕЖДЕНИЕ ДОПОЛНИТЕЛЬНОГО ОБРАЗОВАНИЯ </w:t>
      </w:r>
    </w:p>
    <w:p w:rsidR="00282CD5" w:rsidRPr="00282CD5" w:rsidRDefault="00282CD5" w:rsidP="00282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 ДЕТСКОГО ТВОРЧЕСТВА «НОВАТОР»</w:t>
      </w:r>
    </w:p>
    <w:p w:rsidR="00282CD5" w:rsidRPr="00282CD5" w:rsidRDefault="00282CD5" w:rsidP="00282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город УФА </w:t>
      </w:r>
    </w:p>
    <w:p w:rsidR="00282CD5" w:rsidRPr="00282CD5" w:rsidRDefault="00282CD5" w:rsidP="00282C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БАШКОРТОСТАН</w:t>
      </w:r>
    </w:p>
    <w:p w:rsidR="00151087" w:rsidRDefault="00151087" w:rsidP="006C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087" w:rsidRDefault="00151087" w:rsidP="006C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087" w:rsidRDefault="00151087" w:rsidP="006C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087" w:rsidRDefault="00151087" w:rsidP="006C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087" w:rsidRDefault="00151087" w:rsidP="006C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CD5" w:rsidRDefault="00282CD5" w:rsidP="006C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CD5" w:rsidRDefault="00282CD5" w:rsidP="006C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CD5" w:rsidRDefault="00282CD5" w:rsidP="006C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CD5" w:rsidRDefault="00282CD5" w:rsidP="006C3F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35F" w:rsidRDefault="006C3F55" w:rsidP="00D27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творческой активности учащихся на музыкальных занятиях </w:t>
      </w:r>
    </w:p>
    <w:p w:rsidR="00D2735F" w:rsidRDefault="006C3F55" w:rsidP="00D27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инновационных технологий</w:t>
      </w:r>
      <w:r w:rsidR="00F247FD" w:rsidRPr="009F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3F55" w:rsidRPr="009F7691" w:rsidRDefault="00F247FD" w:rsidP="00D27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системе дополнительного образования.</w:t>
      </w:r>
    </w:p>
    <w:p w:rsidR="00B033CC" w:rsidRPr="00273EA9" w:rsidRDefault="00B033CC" w:rsidP="00D27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</w:t>
      </w:r>
      <w:r w:rsidR="004F4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3F55" w:rsidRPr="00273EA9" w:rsidRDefault="006C3F55" w:rsidP="006C3F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55" w:rsidRPr="00273EA9" w:rsidRDefault="006C3F55" w:rsidP="00D27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Лазарева Людмила Евгеньевна</w:t>
      </w:r>
    </w:p>
    <w:p w:rsidR="006C3F55" w:rsidRDefault="006C3F55" w:rsidP="00D27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9607ED" w:rsidRDefault="009607ED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87" w:rsidRDefault="00151087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87" w:rsidRDefault="00151087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87" w:rsidRDefault="00151087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87" w:rsidRDefault="00151087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CD5" w:rsidRDefault="00282CD5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87" w:rsidRDefault="00151087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87" w:rsidRDefault="00151087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-2019</w:t>
      </w:r>
      <w:r w:rsidR="00F405D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4600E" w:rsidRDefault="0024600E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D4" w:rsidRPr="00F405D4" w:rsidRDefault="00F405D4" w:rsidP="009607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F405D4" w:rsidRDefault="00F405D4" w:rsidP="00F405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405D4">
        <w:rPr>
          <w:rFonts w:ascii="Times New Roman" w:eastAsia="Times New Roman" w:hAnsi="Times New Roman" w:cs="Times New Roman"/>
          <w:sz w:val="28"/>
          <w:szCs w:val="28"/>
          <w:lang w:eastAsia="ru-RU"/>
        </w:rPr>
        <w:t>.Введение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</w:t>
      </w:r>
      <w:r w:rsidR="00D2735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82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54D2F" w:rsidRDefault="00F405D4" w:rsidP="00F4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40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D2F" w:rsidRPr="00C5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творческой активности учащихся на музыкальных </w:t>
      </w:r>
    </w:p>
    <w:p w:rsidR="00F405D4" w:rsidRDefault="00C54D2F" w:rsidP="00F4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54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опыта работы) …………………………………………</w:t>
      </w:r>
      <w:r w:rsidR="00D2735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82C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2735F" w:rsidRDefault="00D2735F" w:rsidP="00D273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D4" w:rsidRDefault="00F405D4" w:rsidP="00D273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D4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1.Использование ИКТ технологий на музыкальных занятиях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C54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2C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405D4" w:rsidRDefault="00F405D4" w:rsidP="00F4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D4" w:rsidRDefault="00F405D4" w:rsidP="00D2735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05D4">
        <w:rPr>
          <w:rFonts w:ascii="Times New Roman" w:eastAsia="Times New Roman" w:hAnsi="Times New Roman" w:cs="Times New Roman"/>
          <w:sz w:val="28"/>
          <w:szCs w:val="28"/>
          <w:lang w:eastAsia="ru-RU"/>
        </w:rPr>
        <w:t>.Игровые педагогические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1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405D4" w:rsidRDefault="00F405D4" w:rsidP="00F4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D4" w:rsidRDefault="00F405D4" w:rsidP="00D2735F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3.Проектная деятельность и развитие творческой активности </w:t>
      </w:r>
    </w:p>
    <w:p w:rsidR="002978DE" w:rsidRDefault="0076005A" w:rsidP="0076005A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5D4" w:rsidRPr="00F405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F405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C54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8DE" w:rsidRPr="002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10B">
        <w:rPr>
          <w:rFonts w:ascii="Times New Roman" w:eastAsia="Times New Roman" w:hAnsi="Times New Roman" w:cs="Times New Roman"/>
          <w:sz w:val="28"/>
          <w:szCs w:val="28"/>
          <w:lang w:eastAsia="ru-RU"/>
        </w:rPr>
        <w:t>…8</w:t>
      </w:r>
    </w:p>
    <w:p w:rsidR="002978DE" w:rsidRDefault="002978DE" w:rsidP="002978D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8DE" w:rsidRPr="00D2735F" w:rsidRDefault="002978DE" w:rsidP="00D2735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5F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4.Создание проекта. Циклограмма работы над проектом……</w:t>
      </w:r>
      <w:proofErr w:type="gramStart"/>
      <w:r w:rsidRPr="00D2735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28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1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2735F" w:rsidRDefault="00D2735F" w:rsidP="00F405D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D2735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5.Примеры социальных, социально-педагогических, </w:t>
      </w:r>
    </w:p>
    <w:p w:rsidR="00D2735F" w:rsidRDefault="00D2735F" w:rsidP="00D2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проектов (из опыта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работы)…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282CD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6311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54D2F" w:rsidRDefault="00C54D2F" w:rsidP="00F405D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2F" w:rsidRDefault="00C54D2F" w:rsidP="00F405D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8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</w:t>
      </w:r>
      <w:r w:rsidR="00282CD5">
        <w:rPr>
          <w:rFonts w:ascii="Times New Roman" w:eastAsia="Times New Roman" w:hAnsi="Times New Roman" w:cs="Times New Roman"/>
          <w:sz w:val="28"/>
          <w:szCs w:val="28"/>
          <w:lang w:eastAsia="ru-RU"/>
        </w:rPr>
        <w:t>….11</w:t>
      </w:r>
    </w:p>
    <w:p w:rsidR="00C54D2F" w:rsidRDefault="00C54D2F" w:rsidP="00F405D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2F" w:rsidRPr="00C54D2F" w:rsidRDefault="00C54D2F" w:rsidP="00F405D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8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литература………………………………………</w:t>
      </w:r>
      <w:r w:rsidR="00D2735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82CD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</w:p>
    <w:p w:rsidR="00F405D4" w:rsidRPr="00F405D4" w:rsidRDefault="00F405D4" w:rsidP="00F405D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D4" w:rsidRPr="00F405D4" w:rsidRDefault="00F405D4" w:rsidP="00F405D4">
      <w:pPr>
        <w:pStyle w:val="a3"/>
        <w:shd w:val="clear" w:color="auto" w:fill="FFFFFF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D4" w:rsidRDefault="00F405D4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D4" w:rsidRDefault="00F405D4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5F" w:rsidRPr="00F405D4" w:rsidRDefault="00D2735F" w:rsidP="00F405D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D4" w:rsidRPr="00F405D4" w:rsidRDefault="00F405D4" w:rsidP="00F4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D4" w:rsidRPr="00F405D4" w:rsidRDefault="00F405D4" w:rsidP="00F405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7ED" w:rsidRPr="00C54D2F" w:rsidRDefault="0046449F" w:rsidP="00F405D4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6449F" w:rsidRPr="0046449F" w:rsidRDefault="0046449F" w:rsidP="0046449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53380E" w:rsidRDefault="006C3F55" w:rsidP="00C54D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занятия в дополнительном образовани</w:t>
      </w:r>
      <w:r w:rsidR="00C54D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способствуют</w:t>
      </w:r>
      <w:r w:rsidR="002978DE">
        <w:rPr>
          <w:rFonts w:ascii="Times New Roman" w:hAnsi="Times New Roman" w:cs="Times New Roman"/>
          <w:sz w:val="28"/>
          <w:szCs w:val="28"/>
        </w:rPr>
        <w:t xml:space="preserve"> </w:t>
      </w:r>
      <w:r w:rsidRPr="008A4543">
        <w:rPr>
          <w:rFonts w:ascii="Times New Roman" w:hAnsi="Times New Roman" w:cs="Times New Roman"/>
          <w:sz w:val="28"/>
          <w:szCs w:val="28"/>
        </w:rPr>
        <w:t>музыкально-эстетическому воспитанию обучающихся, р</w:t>
      </w:r>
      <w:r>
        <w:rPr>
          <w:rFonts w:ascii="Times New Roman" w:hAnsi="Times New Roman" w:cs="Times New Roman"/>
          <w:sz w:val="28"/>
          <w:szCs w:val="28"/>
        </w:rPr>
        <w:t xml:space="preserve">асширению их общего </w:t>
      </w:r>
      <w:r w:rsidRPr="008A4543">
        <w:rPr>
          <w:rFonts w:ascii="Times New Roman" w:hAnsi="Times New Roman" w:cs="Times New Roman"/>
          <w:sz w:val="28"/>
          <w:szCs w:val="28"/>
        </w:rPr>
        <w:t>кругозора и формированию музыкального вкуса.</w:t>
      </w:r>
    </w:p>
    <w:p w:rsidR="00F247FD" w:rsidRDefault="00F247FD" w:rsidP="00B03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7FD">
        <w:rPr>
          <w:rFonts w:ascii="Times New Roman" w:hAnsi="Times New Roman" w:cs="Times New Roman"/>
          <w:sz w:val="28"/>
          <w:szCs w:val="28"/>
        </w:rPr>
        <w:t xml:space="preserve">Практика показывает, что именно на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F247FD">
        <w:rPr>
          <w:rFonts w:ascii="Times New Roman" w:hAnsi="Times New Roman" w:cs="Times New Roman"/>
          <w:sz w:val="28"/>
          <w:szCs w:val="28"/>
        </w:rPr>
        <w:t>занятиях закладывается фундамент как образного, так и аналитического мышления детей и одновременно пробуждается интерес к познанию музыки, к эмоционально - художественному её восприятию.</w:t>
      </w:r>
    </w:p>
    <w:p w:rsidR="0053380E" w:rsidRPr="0053380E" w:rsidRDefault="0053380E" w:rsidP="00B03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«Музыкальная гостиная» </w:t>
      </w:r>
      <w:r w:rsidRPr="0053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следующих принципах:</w:t>
      </w:r>
    </w:p>
    <w:p w:rsidR="0053380E" w:rsidRPr="0053380E" w:rsidRDefault="0053380E" w:rsidP="00B03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-общее развитие детей, независимо от первоначального уровня способностей, в том числе детей с неяркими музыкальными данными;</w:t>
      </w:r>
    </w:p>
    <w:p w:rsidR="0053380E" w:rsidRPr="0053380E" w:rsidRDefault="0053380E" w:rsidP="00B03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и развитие музыкальных и творческих задатков детей;</w:t>
      </w:r>
    </w:p>
    <w:p w:rsidR="0053380E" w:rsidRPr="0053380E" w:rsidRDefault="0053380E" w:rsidP="00B03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психологически комфортных условий для проявления и самовыражения полученных знаний;</w:t>
      </w:r>
    </w:p>
    <w:p w:rsidR="0053380E" w:rsidRPr="0053380E" w:rsidRDefault="0053380E" w:rsidP="00B03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и пополнение «слухового багажа» на примерах мирового культурного музыкального наследия;</w:t>
      </w:r>
    </w:p>
    <w:p w:rsidR="0053380E" w:rsidRPr="0053380E" w:rsidRDefault="0053380E" w:rsidP="00B03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-расширение кругозора посредством </w:t>
      </w:r>
      <w:r w:rsidR="00F2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</w:t>
      </w:r>
      <w:r w:rsidR="00F247FD" w:rsidRPr="0053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F2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247FD" w:rsidRPr="0053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популярной музыкальной литературы</w:t>
      </w:r>
      <w:r w:rsidR="00F2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3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 театров</w:t>
      </w:r>
      <w:r w:rsidR="00F2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чтения книг о творчестве композиторов.</w:t>
      </w:r>
    </w:p>
    <w:p w:rsidR="00B033CC" w:rsidRDefault="00BD63BE" w:rsidP="00B033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3BE">
        <w:rPr>
          <w:rFonts w:ascii="Times New Roman" w:hAnsi="Times New Roman" w:cs="Times New Roman"/>
          <w:sz w:val="28"/>
          <w:szCs w:val="28"/>
        </w:rPr>
        <w:t>Восприятие серьёзной музыки</w:t>
      </w:r>
      <w:r w:rsidR="00F247FD">
        <w:rPr>
          <w:rFonts w:ascii="Times New Roman" w:hAnsi="Times New Roman" w:cs="Times New Roman"/>
          <w:sz w:val="28"/>
          <w:szCs w:val="28"/>
        </w:rPr>
        <w:t xml:space="preserve">, изучение её - </w:t>
      </w:r>
      <w:r w:rsidRPr="00BD63BE">
        <w:rPr>
          <w:rFonts w:ascii="Times New Roman" w:hAnsi="Times New Roman" w:cs="Times New Roman"/>
          <w:sz w:val="28"/>
          <w:szCs w:val="28"/>
        </w:rPr>
        <w:t xml:space="preserve">сложный познавательный акт, требующий специальных знаний. Следовательно, основная задача </w:t>
      </w:r>
      <w:r w:rsidR="00F247FD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BD63BE">
        <w:rPr>
          <w:rFonts w:ascii="Times New Roman" w:hAnsi="Times New Roman" w:cs="Times New Roman"/>
          <w:sz w:val="28"/>
          <w:szCs w:val="28"/>
        </w:rPr>
        <w:t>педагога</w:t>
      </w:r>
      <w:r w:rsidR="00B033CC">
        <w:rPr>
          <w:rFonts w:ascii="Times New Roman" w:hAnsi="Times New Roman" w:cs="Times New Roman"/>
          <w:sz w:val="28"/>
          <w:szCs w:val="28"/>
        </w:rPr>
        <w:t xml:space="preserve">, </w:t>
      </w:r>
      <w:r w:rsidRPr="00BD63BE">
        <w:rPr>
          <w:rFonts w:ascii="Times New Roman" w:hAnsi="Times New Roman" w:cs="Times New Roman"/>
          <w:sz w:val="28"/>
          <w:szCs w:val="28"/>
        </w:rPr>
        <w:t xml:space="preserve">не просто познакомить обучающихся с музыкальными произведениями различных стилей и жанров, но научить </w:t>
      </w:r>
      <w:r w:rsidR="00F247FD" w:rsidRPr="00BD63BE">
        <w:rPr>
          <w:rFonts w:ascii="Times New Roman" w:hAnsi="Times New Roman" w:cs="Times New Roman"/>
          <w:sz w:val="28"/>
          <w:szCs w:val="28"/>
        </w:rPr>
        <w:t xml:space="preserve">любить </w:t>
      </w:r>
      <w:r w:rsidR="00F247FD">
        <w:rPr>
          <w:rFonts w:ascii="Times New Roman" w:hAnsi="Times New Roman" w:cs="Times New Roman"/>
          <w:sz w:val="28"/>
          <w:szCs w:val="28"/>
        </w:rPr>
        <w:t xml:space="preserve">и </w:t>
      </w:r>
      <w:r w:rsidRPr="00BD63BE">
        <w:rPr>
          <w:rFonts w:ascii="Times New Roman" w:hAnsi="Times New Roman" w:cs="Times New Roman"/>
          <w:sz w:val="28"/>
          <w:szCs w:val="28"/>
        </w:rPr>
        <w:t>понимать</w:t>
      </w:r>
      <w:r w:rsidR="00F247FD">
        <w:rPr>
          <w:rFonts w:ascii="Times New Roman" w:hAnsi="Times New Roman" w:cs="Times New Roman"/>
          <w:sz w:val="28"/>
          <w:szCs w:val="28"/>
        </w:rPr>
        <w:t xml:space="preserve"> музыку </w:t>
      </w:r>
      <w:r w:rsidRPr="00BD63BE">
        <w:rPr>
          <w:rFonts w:ascii="Times New Roman" w:hAnsi="Times New Roman" w:cs="Times New Roman"/>
          <w:sz w:val="28"/>
          <w:szCs w:val="28"/>
        </w:rPr>
        <w:t>и в меру сил оценивать</w:t>
      </w:r>
      <w:r w:rsidRPr="00BD63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7FD">
        <w:rPr>
          <w:rFonts w:ascii="Times New Roman" w:hAnsi="Times New Roman" w:cs="Times New Roman"/>
          <w:bCs/>
          <w:sz w:val="28"/>
          <w:szCs w:val="28"/>
        </w:rPr>
        <w:t>её</w:t>
      </w:r>
      <w:r w:rsidRPr="00BD63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D63BE" w:rsidRPr="00B033CC" w:rsidRDefault="00BD63BE" w:rsidP="00B033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3BE">
        <w:rPr>
          <w:rFonts w:ascii="Times New Roman" w:hAnsi="Times New Roman" w:cs="Times New Roman"/>
          <w:sz w:val="28"/>
          <w:szCs w:val="28"/>
        </w:rPr>
        <w:t>Благодаря полученным в «Музыкальной гостиной»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 и в жизни.</w:t>
      </w:r>
    </w:p>
    <w:p w:rsidR="00B033CC" w:rsidRDefault="006C3F55" w:rsidP="00B0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психолого-педагогической литературе все больше внимания уделяется поискам методов и методических приемов обучения, которые способствуют более успешному развитию музыкальных способностей, обеспечивают активизацию умственной и практической деятельности субъектов образовательного процесса. </w:t>
      </w:r>
    </w:p>
    <w:p w:rsidR="002E6F56" w:rsidRPr="002E6F56" w:rsidRDefault="002E6F56" w:rsidP="002E6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дидактическими методами в педагогике музыкального образования существуют и специальные методы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1DC0" w:rsidRDefault="002E6F56" w:rsidP="00D91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наблюдения за музыкой; метод не навязывать музыку, а убеждать ею; не развлекать, а радовать; метод импровизации (Б.В. Асафьев);</w:t>
      </w:r>
    </w:p>
    <w:p w:rsidR="00D91DC0" w:rsidRDefault="00D91DC0" w:rsidP="00D91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6F56"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сопереживания (Н.А. Ветлугина);</w:t>
      </w:r>
      <w:bookmarkStart w:id="0" w:name="_GoBack"/>
      <w:bookmarkEnd w:id="0"/>
    </w:p>
    <w:p w:rsidR="002E6F56" w:rsidRPr="002E6F56" w:rsidRDefault="00D91DC0" w:rsidP="00D91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E6F56"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музыкального обобщения, забегания вперед и возвращения к пройденному, размышления о музыке, эмоциональной драматургии (Д.Б. Кабалевский</w:t>
      </w:r>
      <w:r w:rsidR="002C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F56"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Э.Б. Абдуллин);</w:t>
      </w:r>
    </w:p>
    <w:p w:rsidR="002E6F56" w:rsidRPr="002E6F56" w:rsidRDefault="002E6F56" w:rsidP="002E6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развития стиле</w:t>
      </w:r>
      <w:r w:rsid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различения у подростков (Ю. Б.</w:t>
      </w:r>
      <w:r w:rsidR="002C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Алиев);</w:t>
      </w:r>
    </w:p>
    <w:p w:rsidR="002E6F56" w:rsidRPr="002E6F56" w:rsidRDefault="002E6F56" w:rsidP="002E6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музыкального собеседования (Л.А. Безбородова);</w:t>
      </w:r>
    </w:p>
    <w:p w:rsidR="002E6F56" w:rsidRPr="002E6F56" w:rsidRDefault="002E6F56" w:rsidP="002E6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интонационно-стилевого постижения музыки и моделирования художественно-творческого процесса (Е.Д. Критская и Л.В. Школяр).</w:t>
      </w:r>
    </w:p>
    <w:p w:rsidR="002E6F56" w:rsidRPr="00594D5F" w:rsidRDefault="002E6F56" w:rsidP="002E6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методы музыкального образования направлены на развитие художественного мышления школьников и адекватны эстетической сущности музыкального искусства, а также целям и задачам музыкального воспитания.</w:t>
      </w:r>
    </w:p>
    <w:p w:rsidR="00B032A0" w:rsidRDefault="00147491" w:rsidP="00B032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6F56"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F56" w:rsidRPr="002E6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забывать, что в музыкальном обучении важно постижение музыки через интонацию, постижение музыки музыкой, другими видами искусства, жизнью природы и человека, а не отдельными выразительными средствами, вырванными из целого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(Л.И.</w:t>
      </w:r>
      <w:r w:rsidR="002C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Баязитова).</w:t>
      </w:r>
    </w:p>
    <w:p w:rsidR="009607ED" w:rsidRDefault="006C3F55" w:rsidP="00B032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РФ «Об образовании» в системе образования, просвещения и культуры в настоящее время возникает необходимость в новых подходах к преподаванию искусств в учреждениях дополнительного образования, способных успешно решить современные задачи эстетического воспитания и развития личности. В условиях построения новой модели образования одним из приоритетных направлений становится внедрение в образовательный процесс новых технологий.</w:t>
      </w:r>
    </w:p>
    <w:p w:rsidR="006C3F55" w:rsidRPr="00273EA9" w:rsidRDefault="006C3F55" w:rsidP="009607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современной школы является, формирование у нового поколения способности действовать и быть успешным в условиях динамично развивающегося современного общества.</w:t>
      </w:r>
    </w:p>
    <w:p w:rsidR="009607ED" w:rsidRDefault="006C3F55" w:rsidP="00D91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заставляет задуматься о том, как сделать процесс обучения результативным в соответствии с требованиями жизни</w:t>
      </w:r>
      <w:r w:rsidR="00D91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</w:t>
      </w:r>
      <w:r w:rsidR="009607ED" w:rsidRP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азвить творческую активность </w:t>
      </w:r>
      <w:r w:rsidR="00D91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детях</w:t>
      </w:r>
      <w:r w:rsid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7ED" w:rsidRP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2A0" w:rsidRDefault="009607ED" w:rsidP="00B032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большую помощь 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образование с программами,</w:t>
      </w:r>
      <w:r w:rsidRP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использовать возможности для реального развития творческих способностей личности ребенка, его творческой индивидуальности.</w:t>
      </w:r>
    </w:p>
    <w:p w:rsidR="00B032A0" w:rsidRDefault="006C3F55" w:rsidP="00B032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задачи применяются многочисленные инновационные технологии</w:t>
      </w:r>
      <w:r w:rsid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32A0" w:rsidRDefault="006C3F55" w:rsidP="00B032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личностно-ориентированное обучение</w:t>
      </w:r>
      <w:r w:rsid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2A0" w:rsidRDefault="006C3F55" w:rsidP="00B032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</w:t>
      </w:r>
      <w:r w:rsid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2A0" w:rsidRDefault="006C3F55" w:rsidP="00B032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</w:t>
      </w:r>
      <w:r w:rsid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2A0" w:rsidRDefault="006C3F55" w:rsidP="00B032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сотрудничестве</w:t>
      </w:r>
      <w:r w:rsid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2A0" w:rsidRDefault="006C3F55" w:rsidP="00B032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 дифференцированное обучение</w:t>
      </w:r>
      <w:r w:rsid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F55" w:rsidRDefault="006C3F55" w:rsidP="00B032A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модульное обучение и другие.</w:t>
      </w:r>
    </w:p>
    <w:p w:rsidR="005779EA" w:rsidRDefault="005779EA" w:rsidP="005779EA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2F" w:rsidRPr="00C54D2F" w:rsidRDefault="00C54D2F" w:rsidP="00C54D2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творческой активности учащихся на музыкальных </w:t>
      </w:r>
    </w:p>
    <w:p w:rsidR="00C54D2F" w:rsidRPr="00C54D2F" w:rsidRDefault="00C54D2F" w:rsidP="00C5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занятиях (из опыта работы педагога).</w:t>
      </w:r>
    </w:p>
    <w:p w:rsidR="00C54D2F" w:rsidRPr="00C54D2F" w:rsidRDefault="00C54D2F" w:rsidP="00C5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EA" w:rsidRPr="0076005A" w:rsidRDefault="0046449F" w:rsidP="00C54D2F">
      <w:pPr>
        <w:pStyle w:val="a3"/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779EA"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ИКТ технологий на музыкальных занятиях</w:t>
      </w:r>
      <w:r w:rsidR="00C54D2F"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79EA" w:rsidRPr="0046449F" w:rsidRDefault="005779EA" w:rsidP="0046449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55" w:rsidRPr="00273EA9" w:rsidRDefault="006C3F55" w:rsidP="00B0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этих инноваций немыслимо без использования новых информационных компьютерных технологий. Компьютерные технологии обучения - процесс подготовки и передачи информации субъектам образовательного процесса, средством осуществления которых является интерактивное оборудование.</w:t>
      </w:r>
    </w:p>
    <w:p w:rsidR="006C3F55" w:rsidRPr="00273EA9" w:rsidRDefault="006C3F55" w:rsidP="005779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художественных способностей на </w:t>
      </w:r>
      <w:r w:rsid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занятиях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считаю, целесообразно внедрение ИКТ. Так как каждое занятие программы построен</w:t>
      </w:r>
      <w:r w:rsidR="0096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зрительном ряде, использование компьютерных возможностей и интерактивного оборудования позволяет открыть для детей замкнутое пространство кабинета и погрузиться в мир искусства; предоставляет возможность побывать в роли музыканта, слушателя, артиста, композитора, музыкального критика, музыкального обозревателя, ведущего музыкальных программ, не требуя наличия материалов, которые детям порой недоступны. При этом надо учитывать, что компьютер не заменят педагога, а только дополняет его.</w:t>
      </w:r>
    </w:p>
    <w:p w:rsidR="00B032A0" w:rsidRDefault="00D91DC0" w:rsidP="005779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C3F55"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применения компьютерных технологий на</w:t>
      </w:r>
      <w:r w:rsidR="00CF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музыкальных занятиях в «Музыкальной гостиной»</w:t>
      </w:r>
      <w:r w:rsidR="006C3F55"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32A0" w:rsidRDefault="006C3F55" w:rsidP="005779E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медиа - ресурсов как источника информации;</w:t>
      </w:r>
    </w:p>
    <w:p w:rsidR="00B032A0" w:rsidRDefault="006C3F55" w:rsidP="005779E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поддержка деятельности </w:t>
      </w:r>
      <w:r w:rsid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этапах занятия;</w:t>
      </w:r>
    </w:p>
    <w:p w:rsidR="00CF7137" w:rsidRPr="00B032A0" w:rsidRDefault="006C3F55" w:rsidP="005779E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учащихся.</w:t>
      </w:r>
    </w:p>
    <w:p w:rsidR="005779EA" w:rsidRDefault="00CF7137" w:rsidP="005779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F55" w:rsidRPr="00CF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педагогической деятельности выяснил</w:t>
      </w:r>
      <w:r w:rsid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6C3F55" w:rsidRPr="00CF71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использование медиа-ресурсов как источника информации повышает интерес учащихся к творчеству композиторов, известных музыкантов, музыковедов, направлениям в искусстве, позволяет использовать на уроке помимо музыкальных произведений, произведения литературы, изобразительного искусства</w:t>
      </w:r>
      <w:r w:rsidR="00D91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6C3F55" w:rsidRPr="00CF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использование дисков в полном объеме нецелесообразно, так как часто эти яркие и эффектные энциклопедии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искусству </w:t>
      </w:r>
      <w:r w:rsidR="006C3F55" w:rsidRPr="00CF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учитывают возрастные особенности детей, правила и законы построения учебно-воспитательного процесса. </w:t>
      </w:r>
      <w:r w:rsidR="00D9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="006C3F55" w:rsidRPr="00CF71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учитывать, что использовать видеосюжеты с этих дисков целесообразно лишь фрагментарно, сразу после изложения новой темы для осмысления полученных знаний или в конце занятия для их закрепления.</w:t>
      </w:r>
      <w:r w:rsidR="005779EA"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9EA" w:rsidRPr="00B032A0" w:rsidRDefault="00D91DC0" w:rsidP="005779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 w:rsidR="005779EA"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компьютерных технологий может осуществляться не только педагогом при подготовке и во время занятия, но и детьми в процессе своей работы. Преимущества использования ИКТ в преподавании музыкального искусства очевидны:</w:t>
      </w:r>
    </w:p>
    <w:p w:rsidR="005779EA" w:rsidRPr="005779EA" w:rsidRDefault="00B032A0" w:rsidP="005779E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любой темой можно сопровождать показом видеофрагментов с вокальными упражнениями;</w:t>
      </w:r>
    </w:p>
    <w:p w:rsidR="005779EA" w:rsidRPr="005779EA" w:rsidRDefault="00B032A0" w:rsidP="005779E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записи музыкальных произведений; демонстрация графического материала (таблиц, схем);</w:t>
      </w:r>
    </w:p>
    <w:p w:rsidR="005779EA" w:rsidRPr="005779EA" w:rsidRDefault="00B032A0" w:rsidP="005779E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«виртуальное посещение» крупнейших театров, филармоний, музеев мира;</w:t>
      </w:r>
    </w:p>
    <w:p w:rsidR="00B032A0" w:rsidRPr="005779EA" w:rsidRDefault="00B032A0" w:rsidP="005779E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широкое использование репродукций картин художников.</w:t>
      </w:r>
    </w:p>
    <w:p w:rsidR="005779EA" w:rsidRDefault="005779EA" w:rsidP="005779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9F" w:rsidRPr="0076005A" w:rsidRDefault="0046449F" w:rsidP="00F405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Игровые педагогические технологии.</w:t>
      </w:r>
    </w:p>
    <w:p w:rsidR="0046449F" w:rsidRPr="00F405D4" w:rsidRDefault="0046449F" w:rsidP="00F405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A0" w:rsidRDefault="006C3F55" w:rsidP="005779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своей педагогической практике, веду активное использование игровых педагогических технологий. Реализация игровых приемов и ситуаций на </w:t>
      </w:r>
      <w:r w:rsidR="00C0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проходит по таким основным направлениям:</w:t>
      </w:r>
    </w:p>
    <w:p w:rsidR="00B032A0" w:rsidRDefault="006C3F55" w:rsidP="005779E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цель ставится перед учащимися в форме игровой задачи;</w:t>
      </w:r>
    </w:p>
    <w:p w:rsidR="005779EA" w:rsidRDefault="006C3F55" w:rsidP="005779E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подчиняется правилам игры;</w:t>
      </w:r>
    </w:p>
    <w:p w:rsidR="00B032A0" w:rsidRDefault="006C3F55" w:rsidP="005779E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используется в качестве ее средства;</w:t>
      </w:r>
    </w:p>
    <w:p w:rsidR="00B032A0" w:rsidRDefault="006C3F55" w:rsidP="005779E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учебную деятельность вводится элемент соревнования, который переводит дидактическую задачу в игровую;</w:t>
      </w:r>
    </w:p>
    <w:p w:rsidR="006C3F55" w:rsidRPr="00B032A0" w:rsidRDefault="006C3F55" w:rsidP="005779E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дидактического задания связывается с игровым результатом.</w:t>
      </w:r>
    </w:p>
    <w:p w:rsidR="005779EA" w:rsidRDefault="006C3F55" w:rsidP="005779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игровых технологий на музыкальн</w:t>
      </w:r>
      <w:r w:rsid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занятиях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решение ряда следующих задач:</w:t>
      </w:r>
    </w:p>
    <w:p w:rsidR="005779EA" w:rsidRDefault="006C3F55" w:rsidP="005779E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(расширение кругозора, познавательная деятельность</w:t>
      </w:r>
      <w:r w:rsid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79EA" w:rsidRDefault="006C3F55" w:rsidP="005779E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определенных умений и навыков, необходимых в практической деятельности</w:t>
      </w:r>
      <w:r w:rsid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9EA" w:rsidRDefault="006C3F55" w:rsidP="005779E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(развитие внимания, памяти, речи, мышления, воображения фантазии, творческих идей, умений устанавливать закономерности, находить оптимальные решения</w:t>
      </w:r>
      <w:r w:rsid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9EA" w:rsidRDefault="006C3F55" w:rsidP="005779E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общительности);</w:t>
      </w:r>
    </w:p>
    <w:p w:rsidR="006C3F55" w:rsidRDefault="006C3F55" w:rsidP="005779E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социализирующие (приобщение к нормам и ценностям общества; адаптация к условиям среды).</w:t>
      </w:r>
    </w:p>
    <w:p w:rsidR="00C01CE5" w:rsidRDefault="00C01CE5" w:rsidP="00CA1F9E">
      <w:pPr>
        <w:pStyle w:val="a3"/>
        <w:shd w:val="clear" w:color="auto" w:fill="FFFFFF"/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творческой деятельности детей на занятиях по программе</w:t>
      </w:r>
    </w:p>
    <w:p w:rsidR="00CA1F9E" w:rsidRDefault="00C01CE5" w:rsidP="00C01CE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«Музыкальная гостиная»:</w:t>
      </w:r>
    </w:p>
    <w:p w:rsidR="00C01CE5" w:rsidRDefault="00C01CE5" w:rsidP="001563BC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Выражение своих мыслей и чувств звуками.</w:t>
      </w:r>
    </w:p>
    <w:p w:rsidR="00C01CE5" w:rsidRDefault="00C01CE5" w:rsidP="00C01CE5">
      <w:pPr>
        <w:pStyle w:val="a3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CA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звука заданное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CA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психоэмоциональное состояние (нежность, страх, удивление…). </w:t>
      </w:r>
    </w:p>
    <w:p w:rsidR="00C01CE5" w:rsidRDefault="00C01CE5" w:rsidP="00C01CE5">
      <w:pPr>
        <w:pStyle w:val="a3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2.Игра</w:t>
      </w:r>
      <w:r w:rsidRPr="00CA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з</w:t>
      </w:r>
      <w:r w:rsidRPr="00CA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агадывает эмоциональное состояние, остальные дети – отгадывают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36CCA" w:rsidRPr="00836CCA" w:rsidRDefault="00F405D4" w:rsidP="00836CCA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1CE5" w:rsidRPr="00CA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Графическое, цветовое моделирование музыки.</w:t>
      </w:r>
    </w:p>
    <w:p w:rsidR="00836CCA" w:rsidRDefault="00C01CE5" w:rsidP="00836CCA">
      <w:pPr>
        <w:pStyle w:val="a3"/>
        <w:numPr>
          <w:ilvl w:val="0"/>
          <w:numId w:val="17"/>
        </w:numPr>
        <w:shd w:val="clear" w:color="auto" w:fill="FFFFFF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Сочинение мелодии на заданный текст</w:t>
      </w:r>
      <w:r w:rsidRP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загадки, потешки, стихи, скороговорки, колыбельные. Задание может быть использовано в качестве домашней работы.</w:t>
      </w:r>
    </w:p>
    <w:p w:rsidR="001563BC" w:rsidRPr="00836CCA" w:rsidRDefault="001563BC" w:rsidP="00836CCA">
      <w:pPr>
        <w:pStyle w:val="a3"/>
        <w:numPr>
          <w:ilvl w:val="0"/>
          <w:numId w:val="17"/>
        </w:numPr>
        <w:shd w:val="clear" w:color="auto" w:fill="FFFFFF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образа героя </w:t>
      </w:r>
      <w:r w:rsidR="00C01CE5" w:rsidRPr="00836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данного музыкального произведения</w:t>
      </w:r>
      <w:r w:rsidRPr="00836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помощи мимики и пластики</w:t>
      </w:r>
      <w:r w:rsidR="00C01CE5" w:rsidRPr="00836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1CE5" w:rsidRP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пьесы П.И. Чайковского </w:t>
      </w:r>
      <w:r w:rsidR="00C01CE5" w:rsidRP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«Болезнь куклы», «Новая кукла», «Баба Яга»; С.С. Прокофьева «Прогулка» и т.д</w:t>
      </w:r>
      <w:r w:rsidRPr="00836C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62109" w:rsidRDefault="001563BC" w:rsidP="00C62109">
      <w:pPr>
        <w:pStyle w:val="a3"/>
        <w:numPr>
          <w:ilvl w:val="0"/>
          <w:numId w:val="17"/>
        </w:numPr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литературного «перевода» с языка музыки на язык слов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знакомясь с прелюдиями Ф. Шопена, предлагаю ребятам представить себе эти небольшие пьесы в виде страниц личного дневника, в котором человек делится своими душевными переживаниями, и создать литературную интерпретацию музыки.</w:t>
      </w:r>
    </w:p>
    <w:p w:rsidR="00C62109" w:rsidRPr="00C62109" w:rsidRDefault="001563BC" w:rsidP="00C62109">
      <w:pPr>
        <w:pStyle w:val="a3"/>
        <w:numPr>
          <w:ilvl w:val="0"/>
          <w:numId w:val="17"/>
        </w:numPr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звуковых картин:</w:t>
      </w:r>
      <w:r w:rsidRPr="00C6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«Утро в деревне», «В зимнем лесу», «Ярмарка» и т.п.</w:t>
      </w:r>
    </w:p>
    <w:p w:rsidR="00C62109" w:rsidRDefault="00C62109" w:rsidP="001563BC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1563BC"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картина «В зимнем лесу» (1</w:t>
      </w:r>
      <w:r w:rsid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-2 год обучения</w:t>
      </w:r>
      <w:r w:rsidR="001563BC"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Используемые материалы: целлофан, карандаши или деревянные палочки, листы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563BC"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инструменты: треугольник, металлофон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3BC" w:rsidRPr="001563BC" w:rsidRDefault="001563BC" w:rsidP="001563BC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можно разделить на группы, каждая группа выполняет свою зарисовку</w:t>
      </w:r>
      <w:r w:rsidR="00C62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3BC" w:rsidRPr="001563BC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«Идём по снегу» - дети равномерно хрустят целлофаном.</w:t>
      </w:r>
    </w:p>
    <w:p w:rsidR="001563BC" w:rsidRPr="001563BC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«Бежим» - хрустят в быстром темпе.</w:t>
      </w:r>
    </w:p>
    <w:p w:rsidR="001563BC" w:rsidRPr="001563BC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«Остановились, прислушались» - пауза.</w:t>
      </w:r>
    </w:p>
    <w:p w:rsidR="001563BC" w:rsidRPr="001563BC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«Завыл ветер» - голосом изобразить вой ветра.</w:t>
      </w:r>
    </w:p>
    <w:p w:rsidR="001563BC" w:rsidRPr="001563BC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«Зашумели ветви деревьев» - дети шуршат листами бумаги.</w:t>
      </w:r>
    </w:p>
    <w:p w:rsidR="001563BC" w:rsidRPr="001563BC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«Сосульки» - звучит треугольник или металлофон.</w:t>
      </w:r>
    </w:p>
    <w:p w:rsidR="00C62109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«Дятел стучит» - карандашами по столу. Можно сочинить мелодию к песенке дятла: </w:t>
      </w:r>
    </w:p>
    <w:p w:rsidR="001563BC" w:rsidRPr="001563BC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за днём стучу, стучу:</w:t>
      </w:r>
    </w:p>
    <w:p w:rsidR="001563BC" w:rsidRPr="001563BC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Тук-тук-тук-тук-тук.</w:t>
      </w:r>
    </w:p>
    <w:p w:rsidR="001563BC" w:rsidRPr="001563BC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я лечу,</w:t>
      </w:r>
    </w:p>
    <w:p w:rsidR="001563BC" w:rsidRPr="001563BC" w:rsidRDefault="001563BC" w:rsidP="001563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Тук-тук-тук-тук-тук».</w:t>
      </w:r>
    </w:p>
    <w:p w:rsidR="001563BC" w:rsidRPr="001563BC" w:rsidRDefault="001563BC" w:rsidP="001563B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3BC" w:rsidRPr="001563BC" w:rsidRDefault="001563BC" w:rsidP="001563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2</w:t>
      </w:r>
      <w:r w:rsidR="00C62109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вуковая картина «Ярмарка» (3</w:t>
      </w:r>
      <w:r w:rsidR="00C621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63BC" w:rsidRPr="001563BC" w:rsidRDefault="001563BC" w:rsidP="00C62109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материалы: целлофан, карандаши или деревянные палочки, листы бумаги; музыкальные инструменты: треугольник, металлофон, колокольчики, бубны, деревянные ложки, балалайка. </w:t>
      </w:r>
    </w:p>
    <w:p w:rsidR="001563BC" w:rsidRPr="001563BC" w:rsidRDefault="001563BC" w:rsidP="00C62109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создаём звуковую картину «Собирайся, народ, на ярмарку!»: слышен топот лошадей (карандаши, ложки); звенят бубенцы на сбруе (колокольчики, бубны); народ собирается (гул голосов), снег хрустит под ногами (целлофан).</w:t>
      </w:r>
    </w:p>
    <w:p w:rsidR="00C62109" w:rsidRPr="00151087" w:rsidRDefault="001563BC" w:rsidP="00C62109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836CCA" w:rsidRPr="0015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«</w:t>
      </w:r>
      <w:r w:rsidR="00836CCA" w:rsidRPr="001510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есёлая Ярмарка!»: </w:t>
      </w:r>
      <w:r w:rsidR="00836CCA" w:rsidRPr="0015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слышны 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смех, обрывки песен, где-то звуч</w:t>
      </w:r>
      <w:r w:rsidR="00836CCA" w:rsidRPr="00151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CCA" w:rsidRPr="00151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игрушечной гармошки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разделены на микрогруппы, каждая из которых озвучивает свой элемент). Потом самое интересное: на фоне всего этого веселья начинают звучать голоса ярмарочных зазывал (дети-солисты): «Пирожки горячие, вкусные - налетай, не зевай!»</w:t>
      </w:r>
      <w:r w:rsidR="00C62109" w:rsidRPr="001510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кому пряников медовых?! Подходите – не пропустите!»</w:t>
      </w:r>
      <w:r w:rsidR="00C62109" w:rsidRPr="001510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сейчас кукольное представление 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на удивление!» и т.д. После такой яркой картины очень уместно будет слушание вступления к балету И.</w:t>
      </w:r>
      <w:r w:rsidR="00C62109" w:rsidRPr="0015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Стравинского «Петрушка».</w:t>
      </w:r>
    </w:p>
    <w:p w:rsidR="00C62109" w:rsidRDefault="00C62109" w:rsidP="00C62109">
      <w:pPr>
        <w:pStyle w:val="a3"/>
        <w:numPr>
          <w:ilvl w:val="0"/>
          <w:numId w:val="18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</w:t>
      </w:r>
      <w:r w:rsidR="001563BC" w:rsidRPr="00C6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рисованн</w:t>
      </w:r>
      <w:r w:rsidRPr="00C6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1563BC" w:rsidRPr="00C6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фильм</w:t>
      </w:r>
      <w:r w:rsidRPr="00C6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563BC" w:rsidRPr="00C6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563BC" w:rsidRPr="00C62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 w:rsidRPr="00C6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</w:t>
      </w:r>
      <w:r w:rsidR="001563BC" w:rsidRPr="00C62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3-4 кадров, последовательно раскрыва</w:t>
      </w:r>
      <w:r w:rsid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="001563BC" w:rsidRPr="00C6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 музыки.</w:t>
      </w:r>
    </w:p>
    <w:p w:rsidR="001563BC" w:rsidRPr="00836CCA" w:rsidRDefault="001563BC" w:rsidP="00C62109">
      <w:pPr>
        <w:pStyle w:val="a3"/>
        <w:numPr>
          <w:ilvl w:val="0"/>
          <w:numId w:val="18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инсценировка</w:t>
      </w:r>
      <w:r w:rsidRPr="00C6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небольших по объёму произведений. </w:t>
      </w:r>
      <w:r w:rsid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</w:t>
      </w:r>
      <w:r w:rsid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</w:t>
      </w:r>
      <w:r w:rsid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для героев, музыкальны</w:t>
      </w:r>
      <w:r w:rsid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сопровождающи</w:t>
      </w:r>
      <w:r w:rsid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выход и т.д.</w:t>
      </w:r>
    </w:p>
    <w:p w:rsidR="001563BC" w:rsidRPr="001563BC" w:rsidRDefault="00836CCA" w:rsidP="00836CCA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8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творческие задания</w:t>
      </w:r>
      <w:r w:rsidRPr="00CA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 творческую активность </w:t>
      </w:r>
      <w:r w:rsidRPr="00CA1F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следствие, тренируют </w:t>
      </w:r>
      <w:r w:rsidRPr="00CA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память, мышление, воображение, наблюдательность, интуицию. </w:t>
      </w:r>
    </w:p>
    <w:p w:rsidR="00C01CE5" w:rsidRPr="00836CCA" w:rsidRDefault="00C01CE5" w:rsidP="00836CC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9F" w:rsidRPr="0076005A" w:rsidRDefault="0046449F" w:rsidP="0046449F">
      <w:pPr>
        <w:pStyle w:val="a3"/>
        <w:shd w:val="clear" w:color="auto" w:fill="FFFFFF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3.Проектная деятельность </w:t>
      </w:r>
      <w:r w:rsidR="00671CF6"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развитие творческой активности учащихся.</w:t>
      </w:r>
    </w:p>
    <w:p w:rsidR="00671CF6" w:rsidRPr="00F405D4" w:rsidRDefault="00671CF6" w:rsidP="0046449F">
      <w:pPr>
        <w:pStyle w:val="a3"/>
        <w:shd w:val="clear" w:color="auto" w:fill="FFFFFF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C0" w:rsidRDefault="00D91DC0" w:rsidP="00B0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449F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</w:t>
      </w: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способов</w:t>
      </w:r>
      <w:r w:rsidRPr="0046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творческой активности</w:t>
      </w:r>
      <w:r w:rsidRPr="00B0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организация проектной деятельности учащихся, оформленная в виде презентаций, печатных сообщений в форме рефератов, докладов и т.п</w:t>
      </w:r>
      <w:r w:rsidRPr="00B032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 прикоснуться к прекрасному, удивить окружающих новыми познаниями, а значит, проявить себя. Этот вид работы предоставляет возможность каждому ребёнку сделать значимое и полезное дело, проявить себя в той или иной деятельности, сделать то, что получается лучше. Это важный момент в становлении личности ребёнка. </w:t>
      </w:r>
    </w:p>
    <w:p w:rsid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Залог положительного исхода проектной деятельности видится в грамотном педагогическом сопровождении работы.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прогнозировать за ранее трудности, которые могут встретиться на этапе разработки проектного задания. Оказать оперативную помощь во время выполнения проекта, внести коррективы в последующие этапы учебной работы. Кроме того, разно статусные отношения учителя и ученика выводятся в плоскость равноправного сотрудничества. </w:t>
      </w:r>
    </w:p>
    <w:p w:rsidR="00F405D4" w:rsidRPr="00E1265B" w:rsidRDefault="00F405D4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5B" w:rsidRPr="0076005A" w:rsidRDefault="002978DE" w:rsidP="002978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E1265B"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проекта.</w:t>
      </w:r>
      <w:r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65B"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Циклограмма работы над проектом</w:t>
      </w:r>
      <w:r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78DE" w:rsidRPr="00E1265B" w:rsidRDefault="002978DE" w:rsidP="002978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1.Подготовительный этап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Установочное занятие по определению целей, задач проектных работ, основных замыслов, примерной тематики и формы продуктов будущих проектов.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рекомендаций будущим авторам, консультирование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работы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проектных групп, распределение обязанностей между членами группы.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Групповое обсуждение идей будущих проектов, составление индивидуальных планов работы над проектами, определение способов сбора и анализа информации.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систематизация материалов в соответствии с идеей и жанром работы.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Завершающий этап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проектной деятельности.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Предзащита проектов.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публичной защите проектов.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репетиция публичной защиты проектов.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Заключительный этап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защита проектов.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анализ выполненной работы.  (Рефлексия)</w:t>
      </w:r>
    </w:p>
    <w:p w:rsidR="00E1265B" w:rsidRP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 участникам, обобщение материалов, оформление отчетов о выполненной работе.</w:t>
      </w:r>
    </w:p>
    <w:p w:rsidR="00AF6A0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использование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65B" w:rsidRDefault="00E1265B" w:rsidP="00E12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5B" w:rsidRPr="009F7691" w:rsidRDefault="00D2735F" w:rsidP="00F405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1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имеры социальных, социально-педагогических, творческих проектов (из опыта работы).</w:t>
      </w:r>
      <w:r w:rsidR="00F4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691" w:rsidRDefault="00652EA3" w:rsidP="00B0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</w:t>
      </w:r>
      <w:r w:rsidR="003B65A1" w:rsidRPr="003B6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 «От сердца к сердцу»</w:t>
      </w:r>
      <w:r w:rsidR="00AF6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F7691" w:rsidRPr="003B6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EA3" w:rsidRPr="00652EA3" w:rsidRDefault="00652EA3" w:rsidP="00652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детские дома интернаты для детей с ОВЗ не обделены вниманием СМИ, власти и бизнеса. </w:t>
      </w:r>
    </w:p>
    <w:p w:rsidR="00652EA3" w:rsidRPr="00652EA3" w:rsidRDefault="00652EA3" w:rsidP="00652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 заключается в необходимости восполнить потребность ребенка в общении и совместной деятельности с другими детьми т.к. в школе-интернате контакты у детей ограничены.</w:t>
      </w:r>
    </w:p>
    <w:p w:rsidR="00652EA3" w:rsidRDefault="00652EA3" w:rsidP="00652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 Воспитание у учащихся чувств сопереживания, сочувствия, взаимопомощи.</w:t>
      </w:r>
    </w:p>
    <w:p w:rsidR="00652EA3" w:rsidRDefault="00652EA3" w:rsidP="00652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652EA3" w:rsidRPr="00652EA3" w:rsidRDefault="00652EA3" w:rsidP="00652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A3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1.Разработать план проведения социально-значимого проекта.</w:t>
      </w:r>
    </w:p>
    <w:p w:rsidR="00652EA3" w:rsidRPr="00652EA3" w:rsidRDefault="00652EA3" w:rsidP="00652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2.Создать план постоянных мероприятий. </w:t>
      </w:r>
    </w:p>
    <w:p w:rsidR="00652EA3" w:rsidRDefault="00652EA3" w:rsidP="00652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1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3.Установить связь с общественными организациями, родителями обучающихся.</w:t>
      </w:r>
      <w:r w:rsidRPr="0065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A0B" w:rsidRDefault="00AF6A0B" w:rsidP="00652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A" w:rsidRPr="00652EA3" w:rsidRDefault="00600B0A" w:rsidP="00652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Социально-педагогический проект «С мамой вместе!»</w:t>
      </w:r>
      <w:r w:rsidR="00AF6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00B0A" w:rsidRDefault="00600B0A" w:rsidP="00600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напоминание о необходимости уважительного отношения к матери не только в обществе,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семье. Он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 </w:t>
      </w:r>
    </w:p>
    <w:p w:rsidR="00600B0A" w:rsidRDefault="00600B0A" w:rsidP="00600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</w:t>
      </w:r>
      <w:r w:rsid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детей о роли мамы в их жизни, через раскрытие образа матери в поэзии, в живописи, музыке, художественной литературе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B0A" w:rsidRPr="00600B0A" w:rsidRDefault="00600B0A" w:rsidP="00600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600B0A" w:rsidRPr="00600B0A" w:rsidRDefault="00600B0A" w:rsidP="00600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доброе, заботливое отношение к маме. </w:t>
      </w:r>
    </w:p>
    <w:p w:rsidR="00600B0A" w:rsidRPr="00600B0A" w:rsidRDefault="00600B0A" w:rsidP="00600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6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 в продуктивной и в музыкальной деятельности</w:t>
      </w:r>
    </w:p>
    <w:p w:rsidR="00600B0A" w:rsidRDefault="00600B0A" w:rsidP="00600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социально-нравственного развития детей в процессе воспитания любви и взаимопонимания с самым близким человеком – мамой. </w:t>
      </w:r>
    </w:p>
    <w:p w:rsidR="00AF6A0B" w:rsidRDefault="00AF6A0B" w:rsidP="00600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0B" w:rsidRDefault="00AF6A0B" w:rsidP="00600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Социально-педагогический 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«Этих дней не смолкнет слава!»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6A0B" w:rsidRPr="00AF6A0B" w:rsidRDefault="00AF6A0B" w:rsidP="00AF6A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F6A0B" w:rsidRPr="00AF6A0B" w:rsidRDefault="00AF6A0B" w:rsidP="00AF6A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патриотическому воспитанию детей и формированию системы представлений возраста о героической истории нашей страны, подвиге русского народа в Великой Отечественной войне.</w:t>
      </w:r>
    </w:p>
    <w:p w:rsidR="00AF6A0B" w:rsidRDefault="00AF6A0B" w:rsidP="00AF6A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28F" w:rsidRPr="008B1E62" w:rsidRDefault="00CF028F" w:rsidP="00CF0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1.Вовлечение каждого ученика </w:t>
      </w:r>
      <w:r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познавательный процесс;</w:t>
      </w:r>
    </w:p>
    <w:p w:rsidR="00CF028F" w:rsidRPr="00CF028F" w:rsidRDefault="00CF028F" w:rsidP="00CF0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</w:t>
      </w:r>
      <w:r w:rsidRPr="00C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навыков исследовательской деятельности.</w:t>
      </w:r>
    </w:p>
    <w:p w:rsidR="00CF028F" w:rsidRPr="00AF6A0B" w:rsidRDefault="00CF028F" w:rsidP="00AF6A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0B" w:rsidRPr="00AF6A0B" w:rsidRDefault="00AF6A0B" w:rsidP="00AF6A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1.Разработать план проведения социально-значимого проекта.</w:t>
      </w:r>
    </w:p>
    <w:p w:rsidR="00AF6A0B" w:rsidRPr="00AF6A0B" w:rsidRDefault="00AF6A0B" w:rsidP="00AF6A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2.Создать план постоянных мероприятий. </w:t>
      </w:r>
    </w:p>
    <w:p w:rsidR="00AF6A0B" w:rsidRPr="00AF6A0B" w:rsidRDefault="00AF6A0B" w:rsidP="00AF6A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3.Установить связь с родителями обучающихся.</w:t>
      </w:r>
    </w:p>
    <w:p w:rsidR="00AF6A0B" w:rsidRDefault="00AF6A0B" w:rsidP="00600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значимость проекта:</w:t>
      </w:r>
    </w:p>
    <w:p w:rsidR="00AF6A0B" w:rsidRPr="00AF6A0B" w:rsidRDefault="00AF6A0B" w:rsidP="00AF6A0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ребят к изучению истории Великой Отечественной войны, сохранению преемственности поколений, формированию уважения к военной истории России.</w:t>
      </w:r>
    </w:p>
    <w:p w:rsidR="00AF6A0B" w:rsidRDefault="00AF6A0B" w:rsidP="00AF6A0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гражданско-патриотического чувства к Родине, ветеранам войны, воинам российской армии; пожилым людям.</w:t>
      </w:r>
    </w:p>
    <w:p w:rsidR="00AF6A0B" w:rsidRPr="00AF6A0B" w:rsidRDefault="00AF6A0B" w:rsidP="00AF6A0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и чувства благодарности к защитникам нашей Родины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A0B" w:rsidRDefault="00AF6A0B" w:rsidP="00D27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продукт:</w:t>
      </w:r>
    </w:p>
    <w:p w:rsidR="00AF6A0B" w:rsidRPr="00AF6A0B" w:rsidRDefault="00AF6A0B" w:rsidP="00AF6A0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рисунков «Салют, Победа!» </w:t>
      </w:r>
    </w:p>
    <w:p w:rsidR="00AF6A0B" w:rsidRPr="00AF6A0B" w:rsidRDefault="00AF6A0B" w:rsidP="00AF6A0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«Солдатская песня»</w:t>
      </w:r>
    </w:p>
    <w:p w:rsidR="00AF6A0B" w:rsidRPr="00AF6A0B" w:rsidRDefault="00AF6A0B" w:rsidP="00AF6A0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«Полевая почта»</w:t>
      </w:r>
      <w:r w:rsidR="00C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письмо ветерану ВОВ от детей </w:t>
      </w:r>
      <w:r w:rsidR="00CF0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CF028F" w:rsidRPr="00C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</w:p>
    <w:p w:rsidR="00AF6A0B" w:rsidRDefault="00AF6A0B" w:rsidP="00AF6A0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«Дети военных лет»</w:t>
      </w:r>
    </w:p>
    <w:p w:rsidR="00AF6A0B" w:rsidRPr="00CF028F" w:rsidRDefault="00AF6A0B" w:rsidP="00CF028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0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презентация «Этих дней не смолкнет слава!»</w:t>
      </w:r>
    </w:p>
    <w:p w:rsidR="00AF6A0B" w:rsidRPr="00600B0A" w:rsidRDefault="00E1265B" w:rsidP="00600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исследовательский проект предназначен для осуществления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</w:t>
      </w:r>
      <w:r w:rsid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(средние классы школы) </w:t>
      </w:r>
      <w:r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поисковой исследовательской деятельности в области музыки </w:t>
      </w:r>
      <w:r w:rsidR="00EE6CA1"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(песни военных лет</w:t>
      </w:r>
      <w:r w:rsid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произведения разных композиторов о войне</w:t>
      </w:r>
      <w:r w:rsidR="00EE6CA1"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истории. </w:t>
      </w:r>
      <w:r w:rsid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проект дети дела</w:t>
      </w:r>
      <w:r w:rsid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с помощью родителей, бабушек и дедушек, которые помнят о Великой Отечественной войне и </w:t>
      </w:r>
      <w:r w:rsid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</w:t>
      </w:r>
      <w:r w:rsid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B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своими знаниями с ребятами. </w:t>
      </w:r>
    </w:p>
    <w:p w:rsidR="00EE6CA1" w:rsidRPr="00EE6CA1" w:rsidRDefault="00EE6CA1" w:rsidP="00EE6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групповые работы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ыли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в праздничном концерте, посвященном Дню Победы.</w:t>
      </w:r>
    </w:p>
    <w:p w:rsidR="00EE6CA1" w:rsidRPr="00EE6CA1" w:rsidRDefault="00EE6CA1" w:rsidP="00EE6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данного проекта – это путь к саморазвитию личности через самореализацию в предметной деятельности. Помимо работы с конкретной 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темой, предлага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широкий спектр коммуникативных связей с ребятами в группе, с педагогами.</w:t>
      </w:r>
    </w:p>
    <w:p w:rsidR="00EE6CA1" w:rsidRPr="00EE6CA1" w:rsidRDefault="00EE6CA1" w:rsidP="00EE6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дети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удовлетворение от сделанного,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творческая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позиция.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расширились познания в 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Родины, укреп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того, что музыка имеет большое значение в жизни человека,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чувств.</w:t>
      </w:r>
    </w:p>
    <w:p w:rsidR="00151087" w:rsidRDefault="00EE6CA1" w:rsidP="00EE6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же проект можно провести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младшими школьниками</w:t>
      </w:r>
      <w:r w:rsidR="0015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E6C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упрощенном виде. Суть его будет сводиться к знакомству с песнями военных лет. Ученики получают задание просмотреть праздничные концерты и записать названия песен. На презентации дети должны рассказать, сколько песен они услышали, как они называются, и поведать содержание наиболее запомнившихся.</w:t>
      </w:r>
    </w:p>
    <w:p w:rsidR="0063110B" w:rsidRPr="00EE6CA1" w:rsidRDefault="0063110B" w:rsidP="00EE6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87" w:rsidRPr="0076005A" w:rsidRDefault="0063110B" w:rsidP="0063110B">
      <w:pPr>
        <w:pStyle w:val="a3"/>
        <w:shd w:val="clear" w:color="auto" w:fill="FFFFFF"/>
        <w:spacing w:after="0" w:line="240" w:lineRule="auto"/>
        <w:ind w:left="16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C54D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C54D2F"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1087" w:rsidRPr="009F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76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1E62" w:rsidRPr="008B1E62" w:rsidRDefault="008B1E62" w:rsidP="0015108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CF6" w:rsidRDefault="006C3F55" w:rsidP="00B0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аспектов современной системы образования, является построение образовательного процесса на учебном диалоге ученика и педагога, который направлен на совместное конструирование программной деятельности. </w:t>
      </w:r>
    </w:p>
    <w:p w:rsidR="00671CF6" w:rsidRDefault="006C3F55" w:rsidP="00B0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учебном предмете, в особенности 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занятиях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 избирательно относится к содержанию, видам и формам учебного материала. Далеко не все понятия усваиваются детьми, а только те, которые входят в состав их личного опыта. Поэтому начальной точкой организации моих занятий является актуализация субъектного опыта, поиск связей. </w:t>
      </w:r>
    </w:p>
    <w:p w:rsidR="006C3F55" w:rsidRPr="00273EA9" w:rsidRDefault="006C3F55" w:rsidP="00B0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личностно-ориентированном обучении важно учитывать избирательность ученика, его мотивацию, стремление использовать полученные знания самостоятельно, по собственной инициативе, в ситуациях, не заданных обучением.</w:t>
      </w:r>
    </w:p>
    <w:p w:rsidR="00671CF6" w:rsidRDefault="006C3F55" w:rsidP="00B03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стараюсь инициировать субъектный опыт ребят, развить индивидуальные способности каждого ученика. Важно признать индивидуальность, самобытность, самоценность особенно у тех, кто не видит в себе выраженные творческие навыки. Важно дать детям возможность свободного выбора элементов и видов работы, позволить им самостоятельно определиться, самореализоваться в том или ином виде деятельности, конечно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познакомив их с различными видами творчества. </w:t>
      </w:r>
    </w:p>
    <w:p w:rsidR="009F7691" w:rsidRPr="004F4FCD" w:rsidRDefault="009F7691" w:rsidP="009F76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инновационная педагогика требует переосмысления всего педагогического процесса, как обучения, так и воспитания, взгляда на ученика как на субъект деятельности, тем самым активизируя учебный процесс и развивая творческую активность учащихся, позволяя решать не решёные ранее задачи. </w:t>
      </w:r>
    </w:p>
    <w:p w:rsidR="006C3F55" w:rsidRDefault="006C3F55" w:rsidP="00671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мы, педагоги, не услышим от детей фраз: «я не люблю 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классическую музыку, музыкальную грамоту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F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незнакомые музыкальные произведения 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порой очень сложным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восприятия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и нелюбимым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определенных групп детей, у которых, например, не точная вокальная интонация, или, которые не умеют фантазировать и самовыражаться в музыке. В таких случаях очень помогает личностно- ориентированный подход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диалога, когда педагог и ученик – собеседники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сравнений и ассоциаций</w:t>
      </w:r>
      <w:r w:rsidRPr="00273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71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каждый ученик может высказать свою ассоциацию по данной ситуации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образа или ситуаций</w:t>
      </w:r>
      <w:r w:rsidR="0067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работа.</w:t>
      </w:r>
    </w:p>
    <w:p w:rsidR="004F4FCD" w:rsidRPr="004F4FCD" w:rsidRDefault="004F4FCD" w:rsidP="004F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педагогической практике всех вышеизложенных образовательных технологий, позволят выявить и развить у учащихся музыкальные способности, развить умение по выполнению оригинальных творческих заданий, а также воспитывать творческое отношение к любой деятельности.</w:t>
      </w:r>
    </w:p>
    <w:p w:rsidR="004F4FCD" w:rsidRPr="004F4FCD" w:rsidRDefault="004F4FCD" w:rsidP="004F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FCD" w:rsidRPr="004F4FCD" w:rsidRDefault="004F4FCD" w:rsidP="004F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3F55" w:rsidRPr="004F4FCD" w:rsidRDefault="006C3F55" w:rsidP="0063110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  <w:r w:rsidR="004F4F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4F4FCD" w:rsidRPr="004F4FCD" w:rsidRDefault="004F4FCD" w:rsidP="004F4FCD">
      <w:pPr>
        <w:pStyle w:val="a3"/>
        <w:shd w:val="clear" w:color="auto" w:fill="FFFFFF"/>
        <w:spacing w:after="0" w:line="240" w:lineRule="auto"/>
        <w:ind w:left="16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55" w:rsidRPr="00273EA9" w:rsidRDefault="006C3F55" w:rsidP="00B033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Афанасьева О. В. Использование ИКТ в образовательном процессе. – </w:t>
      </w:r>
      <w:proofErr w:type="spellStart"/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. pedsovet.org</w:t>
      </w:r>
    </w:p>
    <w:p w:rsidR="006C3F55" w:rsidRPr="00273EA9" w:rsidRDefault="006C3F55" w:rsidP="00B033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И.А., Осипова Е.М., Петрова Н.Н. Психологические аспекты применения информационных технологий // Вопросы психологии. - 2002.</w:t>
      </w:r>
    </w:p>
    <w:p w:rsidR="006C3F55" w:rsidRPr="00273EA9" w:rsidRDefault="006C3F55" w:rsidP="00B033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3110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есникова И.В. Информационно-компьютерные технологии на уроках искусства. </w:t>
      </w:r>
      <w:hyperlink r:id="rId8" w:tgtFrame="_blank" w:history="1">
        <w:r w:rsidRPr="00273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www.festival.1september.ru</w:t>
        </w:r>
      </w:hyperlink>
    </w:p>
    <w:p w:rsidR="006C3F55" w:rsidRPr="00273EA9" w:rsidRDefault="006C3F55" w:rsidP="00B033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 И. Творческое задание на уроках искусства. // Искусство в школе. 2001, №3. – С.13-14.</w:t>
      </w:r>
    </w:p>
    <w:p w:rsidR="006C3F55" w:rsidRPr="00273EA9" w:rsidRDefault="006C3F55" w:rsidP="00B033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Мещерякова Л.В., </w:t>
      </w:r>
      <w:proofErr w:type="spellStart"/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Рындак</w:t>
      </w:r>
      <w:proofErr w:type="spellEnd"/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Инновационность в обучении (теория и опыт). - М.: «Педагогический вестник», 1997</w:t>
      </w:r>
    </w:p>
    <w:p w:rsidR="006C3F55" w:rsidRPr="00273EA9" w:rsidRDefault="006C3F55" w:rsidP="00B033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педагогические и информационные технологии в системе школьного образования. </w:t>
      </w:r>
      <w:proofErr w:type="spellStart"/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- М., АСНДЕМА, 2001</w:t>
      </w:r>
    </w:p>
    <w:p w:rsidR="006C3F55" w:rsidRPr="00273EA9" w:rsidRDefault="006C3F55" w:rsidP="00B033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Сманцер</w:t>
      </w:r>
      <w:proofErr w:type="spellEnd"/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Новые технологии в системе непрерывного образования как средство развития творческой личности // Новые технологии в системе непрерывного образования. - Минск, 1995</w:t>
      </w:r>
    </w:p>
    <w:p w:rsidR="006C3F55" w:rsidRPr="00273EA9" w:rsidRDefault="006C3F55" w:rsidP="00B033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библиотеки по искусству.</w:t>
      </w:r>
    </w:p>
    <w:p w:rsidR="006C3F55" w:rsidRPr="00273EA9" w:rsidRDefault="006C3F55" w:rsidP="00B03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8A7" w:rsidRDefault="00F578A7" w:rsidP="00B033CC">
      <w:pPr>
        <w:spacing w:after="0" w:line="240" w:lineRule="auto"/>
      </w:pPr>
    </w:p>
    <w:sectPr w:rsidR="00F578A7" w:rsidSect="00282CD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54A" w:rsidRDefault="00BD254A" w:rsidP="00282CD5">
      <w:pPr>
        <w:spacing w:after="0" w:line="240" w:lineRule="auto"/>
      </w:pPr>
      <w:r>
        <w:separator/>
      </w:r>
    </w:p>
  </w:endnote>
  <w:endnote w:type="continuationSeparator" w:id="0">
    <w:p w:rsidR="00BD254A" w:rsidRDefault="00BD254A" w:rsidP="0028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672691"/>
      <w:docPartObj>
        <w:docPartGallery w:val="Page Numbers (Bottom of Page)"/>
        <w:docPartUnique/>
      </w:docPartObj>
    </w:sdtPr>
    <w:sdtEndPr/>
    <w:sdtContent>
      <w:p w:rsidR="00282CD5" w:rsidRDefault="00282C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2CD5" w:rsidRDefault="00282C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54A" w:rsidRDefault="00BD254A" w:rsidP="00282CD5">
      <w:pPr>
        <w:spacing w:after="0" w:line="240" w:lineRule="auto"/>
      </w:pPr>
      <w:r>
        <w:separator/>
      </w:r>
    </w:p>
  </w:footnote>
  <w:footnote w:type="continuationSeparator" w:id="0">
    <w:p w:rsidR="00BD254A" w:rsidRDefault="00BD254A" w:rsidP="0028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06BB"/>
    <w:multiLevelType w:val="multilevel"/>
    <w:tmpl w:val="EE5270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80B4D"/>
    <w:multiLevelType w:val="hybridMultilevel"/>
    <w:tmpl w:val="CFCC6BBC"/>
    <w:lvl w:ilvl="0" w:tplc="F39C6346">
      <w:start w:val="4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D1760F9"/>
    <w:multiLevelType w:val="multilevel"/>
    <w:tmpl w:val="0D4EE8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E9168C"/>
    <w:multiLevelType w:val="hybridMultilevel"/>
    <w:tmpl w:val="FF6C8846"/>
    <w:lvl w:ilvl="0" w:tplc="E39C98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032740"/>
    <w:multiLevelType w:val="hybridMultilevel"/>
    <w:tmpl w:val="949A653A"/>
    <w:lvl w:ilvl="0" w:tplc="C580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5A7631"/>
    <w:multiLevelType w:val="hybridMultilevel"/>
    <w:tmpl w:val="E04A3C2E"/>
    <w:lvl w:ilvl="0" w:tplc="BA66674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B57D2B"/>
    <w:multiLevelType w:val="hybridMultilevel"/>
    <w:tmpl w:val="81668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252E00"/>
    <w:multiLevelType w:val="hybridMultilevel"/>
    <w:tmpl w:val="E04A3C2E"/>
    <w:lvl w:ilvl="0" w:tplc="BA66674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B21700"/>
    <w:multiLevelType w:val="hybridMultilevel"/>
    <w:tmpl w:val="0534F2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51439"/>
    <w:multiLevelType w:val="hybridMultilevel"/>
    <w:tmpl w:val="E608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97A"/>
    <w:multiLevelType w:val="multilevel"/>
    <w:tmpl w:val="8C4A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B49A6"/>
    <w:multiLevelType w:val="hybridMultilevel"/>
    <w:tmpl w:val="4F525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0717D0"/>
    <w:multiLevelType w:val="hybridMultilevel"/>
    <w:tmpl w:val="ED1E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1572C"/>
    <w:multiLevelType w:val="hybridMultilevel"/>
    <w:tmpl w:val="FC889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57D58"/>
    <w:multiLevelType w:val="hybridMultilevel"/>
    <w:tmpl w:val="B62A0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FF7CE9"/>
    <w:multiLevelType w:val="hybridMultilevel"/>
    <w:tmpl w:val="E04A3C2E"/>
    <w:lvl w:ilvl="0" w:tplc="BA66674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92C32"/>
    <w:multiLevelType w:val="hybridMultilevel"/>
    <w:tmpl w:val="476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226F21"/>
    <w:multiLevelType w:val="hybridMultilevel"/>
    <w:tmpl w:val="3B56A5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281CD8"/>
    <w:multiLevelType w:val="multilevel"/>
    <w:tmpl w:val="8768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212BE"/>
    <w:multiLevelType w:val="hybridMultilevel"/>
    <w:tmpl w:val="84C8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6068"/>
    <w:multiLevelType w:val="hybridMultilevel"/>
    <w:tmpl w:val="E04A3C2E"/>
    <w:lvl w:ilvl="0" w:tplc="BA66674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0D74A2"/>
    <w:multiLevelType w:val="hybridMultilevel"/>
    <w:tmpl w:val="8FAE7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AC66FB9"/>
    <w:multiLevelType w:val="hybridMultilevel"/>
    <w:tmpl w:val="E04A3C2E"/>
    <w:lvl w:ilvl="0" w:tplc="BA66674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E3C0B90"/>
    <w:multiLevelType w:val="hybridMultilevel"/>
    <w:tmpl w:val="A712FF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BF38AE"/>
    <w:multiLevelType w:val="hybridMultilevel"/>
    <w:tmpl w:val="70224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8"/>
  </w:num>
  <w:num w:numId="5">
    <w:abstractNumId w:val="6"/>
  </w:num>
  <w:num w:numId="6">
    <w:abstractNumId w:val="23"/>
  </w:num>
  <w:num w:numId="7">
    <w:abstractNumId w:val="24"/>
  </w:num>
  <w:num w:numId="8">
    <w:abstractNumId w:val="17"/>
  </w:num>
  <w:num w:numId="9">
    <w:abstractNumId w:val="21"/>
  </w:num>
  <w:num w:numId="10">
    <w:abstractNumId w:val="16"/>
  </w:num>
  <w:num w:numId="11">
    <w:abstractNumId w:val="19"/>
  </w:num>
  <w:num w:numId="12">
    <w:abstractNumId w:val="12"/>
  </w:num>
  <w:num w:numId="13">
    <w:abstractNumId w:val="4"/>
  </w:num>
  <w:num w:numId="14">
    <w:abstractNumId w:val="7"/>
  </w:num>
  <w:num w:numId="15">
    <w:abstractNumId w:val="20"/>
  </w:num>
  <w:num w:numId="16">
    <w:abstractNumId w:val="15"/>
  </w:num>
  <w:num w:numId="17">
    <w:abstractNumId w:val="14"/>
  </w:num>
  <w:num w:numId="18">
    <w:abstractNumId w:val="11"/>
  </w:num>
  <w:num w:numId="19">
    <w:abstractNumId w:val="3"/>
  </w:num>
  <w:num w:numId="20">
    <w:abstractNumId w:val="2"/>
  </w:num>
  <w:num w:numId="21">
    <w:abstractNumId w:val="13"/>
  </w:num>
  <w:num w:numId="22">
    <w:abstractNumId w:val="9"/>
  </w:num>
  <w:num w:numId="23">
    <w:abstractNumId w:val="5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55"/>
    <w:rsid w:val="00147491"/>
    <w:rsid w:val="00151087"/>
    <w:rsid w:val="001563BC"/>
    <w:rsid w:val="0024600E"/>
    <w:rsid w:val="00282CD5"/>
    <w:rsid w:val="002978DE"/>
    <w:rsid w:val="002C281E"/>
    <w:rsid w:val="002E6F56"/>
    <w:rsid w:val="003B65A1"/>
    <w:rsid w:val="0046449F"/>
    <w:rsid w:val="004F4FCD"/>
    <w:rsid w:val="0053380E"/>
    <w:rsid w:val="005779EA"/>
    <w:rsid w:val="00600B0A"/>
    <w:rsid w:val="0063110B"/>
    <w:rsid w:val="00652EA3"/>
    <w:rsid w:val="00671CF6"/>
    <w:rsid w:val="006C3F55"/>
    <w:rsid w:val="0076005A"/>
    <w:rsid w:val="00815629"/>
    <w:rsid w:val="00836CCA"/>
    <w:rsid w:val="008B1E62"/>
    <w:rsid w:val="00960590"/>
    <w:rsid w:val="009607ED"/>
    <w:rsid w:val="009F7691"/>
    <w:rsid w:val="00A83418"/>
    <w:rsid w:val="00AF6A0B"/>
    <w:rsid w:val="00B032A0"/>
    <w:rsid w:val="00B033CC"/>
    <w:rsid w:val="00BD254A"/>
    <w:rsid w:val="00BD63BE"/>
    <w:rsid w:val="00C01CE5"/>
    <w:rsid w:val="00C025A1"/>
    <w:rsid w:val="00C54D2F"/>
    <w:rsid w:val="00C62109"/>
    <w:rsid w:val="00C91EDC"/>
    <w:rsid w:val="00CA1F9E"/>
    <w:rsid w:val="00CF028F"/>
    <w:rsid w:val="00CF7137"/>
    <w:rsid w:val="00D2735F"/>
    <w:rsid w:val="00D91DC0"/>
    <w:rsid w:val="00E1265B"/>
    <w:rsid w:val="00EE6CA1"/>
    <w:rsid w:val="00F247FD"/>
    <w:rsid w:val="00F405D4"/>
    <w:rsid w:val="00F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EBA"/>
  <w15:chartTrackingRefBased/>
  <w15:docId w15:val="{499580EB-2AB4-4EA3-82AF-D07AB2E7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3380E"/>
    <w:pPr>
      <w:widowControl w:val="0"/>
      <w:autoSpaceDE w:val="0"/>
      <w:autoSpaceDN w:val="0"/>
      <w:adjustRightInd w:val="0"/>
      <w:spacing w:after="0" w:line="208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71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CD5"/>
  </w:style>
  <w:style w:type="paragraph" w:styleId="a6">
    <w:name w:val="footer"/>
    <w:basedOn w:val="a"/>
    <w:link w:val="a7"/>
    <w:uiPriority w:val="99"/>
    <w:unhideWhenUsed/>
    <w:rsid w:val="00282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goto.php?url=http://www.festival.1septembe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OldBeer</dc:creator>
  <cp:keywords/>
  <dc:description/>
  <cp:lastModifiedBy>OldBeer</cp:lastModifiedBy>
  <cp:revision>2</cp:revision>
  <dcterms:created xsi:type="dcterms:W3CDTF">2022-10-08T09:41:00Z</dcterms:created>
  <dcterms:modified xsi:type="dcterms:W3CDTF">2022-10-08T09:41:00Z</dcterms:modified>
</cp:coreProperties>
</file>